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76" w:rsidRDefault="00BA4176" w:rsidP="00BA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176" w:rsidRDefault="00BA4176" w:rsidP="00BA417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A4176" w:rsidRDefault="00BA4176" w:rsidP="00BA417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BA4176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4176" w:rsidRDefault="00BA4176" w:rsidP="00D80B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A4176" w:rsidRDefault="00BA4176" w:rsidP="00BA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«Развитие потребительского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рынка,  среднего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малого предпринимательства в городском округе Красноуральск на 2019 – 2024 годы»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10</w:t>
      </w:r>
    </w:p>
    <w:p w:rsidR="00BA4176" w:rsidRDefault="00BA4176" w:rsidP="00BA4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A4176" w:rsidRDefault="00BA4176" w:rsidP="00BA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21.01.2020 № 350 – на 1 листе.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потребительского </w:t>
      </w:r>
      <w:proofErr w:type="gramStart"/>
      <w:r>
        <w:rPr>
          <w:rFonts w:ascii="Times New Roman" w:hAnsi="Times New Roman"/>
          <w:sz w:val="28"/>
          <w:szCs w:val="28"/>
        </w:rPr>
        <w:t>рынка, 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 (далее – Проект) – на 7 листах.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листе.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21 января 2020 года.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A4176" w:rsidRDefault="00BA4176" w:rsidP="00BA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«Развитие потребительского </w:t>
      </w:r>
      <w:proofErr w:type="gramStart"/>
      <w:r>
        <w:rPr>
          <w:rFonts w:ascii="Times New Roman" w:hAnsi="Times New Roman"/>
          <w:sz w:val="28"/>
          <w:szCs w:val="28"/>
        </w:rPr>
        <w:t>рынка, 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01.10.2018 № 1196 (с изменениями от 13.06.2019 № 768, далее - Программа). 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06.08.2019 был представлен Проект постановления администрации «Развитие потребительского </w:t>
      </w:r>
      <w:proofErr w:type="gramStart"/>
      <w:r>
        <w:rPr>
          <w:rFonts w:ascii="Times New Roman" w:hAnsi="Times New Roman"/>
          <w:sz w:val="28"/>
          <w:szCs w:val="28"/>
        </w:rPr>
        <w:t>рынка, 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годы». По итогам экспертизы Контрольным органом составлено заключение от 15.08.2019 № 75.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</w:t>
      </w:r>
    </w:p>
    <w:p w:rsidR="00BA4176" w:rsidRDefault="00BA4176" w:rsidP="00BA417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1 556 424,00 рублей</w:t>
      </w:r>
      <w:r>
        <w:rPr>
          <w:rFonts w:ascii="Times New Roman" w:hAnsi="Times New Roman"/>
          <w:sz w:val="28"/>
          <w:szCs w:val="28"/>
        </w:rPr>
        <w:t xml:space="preserve">. Общий объем финансирования Программы составит </w:t>
      </w:r>
      <w:r>
        <w:rPr>
          <w:rFonts w:ascii="Times New Roman" w:hAnsi="Times New Roman"/>
          <w:b/>
          <w:sz w:val="28"/>
          <w:szCs w:val="28"/>
        </w:rPr>
        <w:t>4 462 487,00 рублей,</w:t>
      </w:r>
      <w:r>
        <w:rPr>
          <w:rFonts w:ascii="Times New Roman" w:hAnsi="Times New Roman"/>
          <w:sz w:val="28"/>
          <w:szCs w:val="28"/>
        </w:rPr>
        <w:t xml:space="preserve"> из них за счет средств областного бюджета – 1 275 125,00 рублей, за счет местного бюджета – 3 187 362,00 рублей. </w:t>
      </w:r>
    </w:p>
    <w:p w:rsidR="00BA4176" w:rsidRDefault="00BA4176" w:rsidP="00BA4176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p w:rsidR="00BA4176" w:rsidRDefault="00BA4176" w:rsidP="00BA41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264 343,20 рублей (уменьшено на 518 808,00 рублей);</w:t>
      </w:r>
    </w:p>
    <w:p w:rsidR="00BA4176" w:rsidRDefault="00BA4176" w:rsidP="00BA41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264 343,20 рублей (уменьшено на 518 808,00 рублей);</w:t>
      </w:r>
    </w:p>
    <w:p w:rsidR="00BA4176" w:rsidRDefault="00BA4176" w:rsidP="00BA41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264 343,20 рублей (уменьшено на 518 808,00 рублей).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мероприятия 1.1.1 «Обеспечение деятельности Фонда «</w:t>
      </w:r>
      <w:proofErr w:type="spellStart"/>
      <w:r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 поддержки предпринимательства» на сумму 264 343,20 рублей.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отсутствием финансирования в 2020 году остальных мероприятий Программы в приложение «Цели, задачи и целевые показатели реализации муниципальной программы» уменьшены значения целевых показателей: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- 1.2.1 «Количество субъектов малого и среднего предпринимательства, получивших государственную поддержку» составил 0 единиц;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- 1.2.2. «Количество вновь созданных рабочих мест (включая вновь заинтересованных индивидуальных предпринимателей) субъектами малого и </w:t>
      </w:r>
      <w:r>
        <w:rPr>
          <w:rFonts w:ascii="Times New Roman" w:hAnsi="Times New Roman"/>
          <w:sz w:val="28"/>
          <w:szCs w:val="28"/>
        </w:rPr>
        <w:lastRenderedPageBreak/>
        <w:t>среднего предпринимательства, получившими государственную поддержку» составил 0 единиц;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-1.2.3 «Прирост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поддержку» составило 0 %;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-1.3.1 «Увеличение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года» составил 0 %;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-2.1.1 «Мероприятия, направленные на развитее сельскохозяйственного производства, а также создание условий для расширения рынка сельскохозяйственной продукции, сырья и продовольствия» составил 0 единиц.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BA4176" w:rsidRDefault="00BA4176" w:rsidP="00BA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BA4176" w:rsidRDefault="00BA4176" w:rsidP="00BA4176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BA4176" w:rsidRDefault="00BA4176" w:rsidP="00BA4176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BA4176" w:rsidRDefault="00BA4176" w:rsidP="00BA4176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4176" w:rsidRDefault="00BA4176" w:rsidP="00BA4176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A4176" w:rsidRDefault="00BA4176" w:rsidP="00BA41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BA4176" w:rsidRDefault="00BA4176" w:rsidP="00BA417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4176" w:rsidRDefault="00BA4176" w:rsidP="00BA41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4176" w:rsidRDefault="00BA4176" w:rsidP="00BA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BA4176" w:rsidRDefault="00BA4176" w:rsidP="00BA417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176" w:rsidRDefault="00BA4176" w:rsidP="00BA417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BA4176" w:rsidRDefault="00BA4176" w:rsidP="00BA41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BA417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4D"/>
    <w:rsid w:val="0013184D"/>
    <w:rsid w:val="00A95CB7"/>
    <w:rsid w:val="00BA4176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B470-4BAD-4914-B782-8F9BC213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2020-02-03T05:15:00Z</dcterms:created>
  <dcterms:modified xsi:type="dcterms:W3CDTF">2020-02-03T05:16:00Z</dcterms:modified>
</cp:coreProperties>
</file>